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02127" w14:textId="77777777" w:rsidR="00BA0219" w:rsidRDefault="00BA0219" w:rsidP="00E736E9">
      <w:pPr>
        <w:tabs>
          <w:tab w:val="left" w:pos="7655"/>
          <w:tab w:val="left" w:pos="14175"/>
        </w:tabs>
        <w:spacing w:after="0" w:line="240" w:lineRule="auto"/>
        <w:ind w:left="13892" w:right="-307"/>
        <w:rPr>
          <w:rFonts w:ascii="Times New Roman" w:hAnsi="Times New Roman"/>
        </w:rPr>
      </w:pPr>
      <w:r>
        <w:rPr>
          <w:rFonts w:ascii="Times New Roman" w:hAnsi="Times New Roman"/>
        </w:rPr>
        <w:t>Pirkimo sąlygų</w:t>
      </w:r>
    </w:p>
    <w:p w14:paraId="2B75758E" w14:textId="50BC59B9" w:rsidR="00BE76D8" w:rsidRPr="00675D39" w:rsidRDefault="00BE76D8" w:rsidP="00675D39">
      <w:pPr>
        <w:tabs>
          <w:tab w:val="left" w:pos="7655"/>
          <w:tab w:val="left" w:pos="14175"/>
        </w:tabs>
        <w:spacing w:after="0" w:line="240" w:lineRule="auto"/>
        <w:ind w:left="13892" w:right="-307"/>
        <w:rPr>
          <w:rFonts w:ascii="Times New Roman" w:hAnsi="Times New Roman"/>
        </w:rPr>
      </w:pPr>
      <w:r>
        <w:rPr>
          <w:rFonts w:ascii="Times New Roman" w:hAnsi="Times New Roman"/>
        </w:rPr>
        <w:t>1 priedas</w:t>
      </w:r>
    </w:p>
    <w:p w14:paraId="5AE525BC" w14:textId="74E929B3" w:rsidR="00105562" w:rsidRPr="00B30C35" w:rsidRDefault="00675D39" w:rsidP="00105562">
      <w:pPr>
        <w:pStyle w:val="NoSpacing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LENGVOJO AUTOMOBILIO (1 VNT)</w:t>
      </w:r>
    </w:p>
    <w:p w14:paraId="542B92D7" w14:textId="5ACACA68" w:rsidR="00BE76D8" w:rsidRDefault="00BE76D8" w:rsidP="00BE76D8">
      <w:pPr>
        <w:pStyle w:val="NoSpacing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30C35">
        <w:rPr>
          <w:rFonts w:ascii="Times New Roman" w:hAnsi="Times New Roman" w:cs="Times New Roman"/>
          <w:b/>
          <w:bCs/>
          <w:sz w:val="22"/>
          <w:szCs w:val="22"/>
        </w:rPr>
        <w:t>TECHNINĖ SPECIFIKACIJA</w:t>
      </w:r>
    </w:p>
    <w:p w14:paraId="158EDF3C" w14:textId="77777777" w:rsidR="00675D39" w:rsidRPr="006F777B" w:rsidRDefault="00675D39" w:rsidP="00C735E7">
      <w:pPr>
        <w:widowControl w:val="0"/>
        <w:spacing w:after="0"/>
        <w:rPr>
          <w:b/>
          <w:caps/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3686"/>
        <w:gridCol w:w="4280"/>
        <w:gridCol w:w="3406"/>
        <w:gridCol w:w="1680"/>
        <w:gridCol w:w="1680"/>
      </w:tblGrid>
      <w:tr w:rsidR="00675D39" w:rsidRPr="00675D39" w14:paraId="6F3ECC8F" w14:textId="07D6F3B8" w:rsidTr="00104AC4">
        <w:trPr>
          <w:tblHeader/>
        </w:trPr>
        <w:tc>
          <w:tcPr>
            <w:tcW w:w="1350" w:type="pct"/>
            <w:gridSpan w:val="2"/>
            <w:vMerge w:val="restart"/>
            <w:shd w:val="clear" w:color="auto" w:fill="D9D9D9" w:themeFill="background1" w:themeFillShade="D9"/>
          </w:tcPr>
          <w:p w14:paraId="2516C462" w14:textId="53D0AA86" w:rsidR="00675D39" w:rsidRPr="00104AC4" w:rsidRDefault="00675D39" w:rsidP="00C735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04AC4">
              <w:rPr>
                <w:rFonts w:ascii="Times New Roman" w:hAnsi="Times New Roman"/>
                <w:b/>
                <w:bCs/>
                <w:color w:val="000000" w:themeColor="text1"/>
              </w:rPr>
              <w:t>Parametrai</w:t>
            </w:r>
          </w:p>
        </w:tc>
        <w:tc>
          <w:tcPr>
            <w:tcW w:w="1406" w:type="pct"/>
            <w:vMerge w:val="restart"/>
            <w:shd w:val="clear" w:color="auto" w:fill="D9D9D9" w:themeFill="background1" w:themeFillShade="D9"/>
          </w:tcPr>
          <w:p w14:paraId="7578B74B" w14:textId="5F7C499F" w:rsidR="00675D39" w:rsidRPr="00104AC4" w:rsidRDefault="00675D39" w:rsidP="00C735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04AC4">
              <w:rPr>
                <w:rFonts w:ascii="Times New Roman" w:hAnsi="Times New Roman"/>
                <w:b/>
                <w:bCs/>
                <w:color w:val="000000" w:themeColor="text1"/>
              </w:rPr>
              <w:t>Reikalaujama parametro reikšmė</w:t>
            </w:r>
          </w:p>
        </w:tc>
        <w:tc>
          <w:tcPr>
            <w:tcW w:w="2244" w:type="pct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C508B12" w14:textId="6FEE7E7A" w:rsidR="00675D39" w:rsidRPr="00104AC4" w:rsidRDefault="00675D39" w:rsidP="00C735E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  <w:r w:rsidRPr="00104AC4"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  <w:t>Atitikimas kokybiniams ir techniniams reikalavimams. Nuoroda į prekės atitikimą reikalaujamoms charakteristikoms įrodančius dokumentus. Techninių aprašų puslapių numeriai.</w:t>
            </w:r>
          </w:p>
        </w:tc>
      </w:tr>
      <w:tr w:rsidR="00675D39" w:rsidRPr="00675D39" w14:paraId="2836E6E1" w14:textId="18F41858" w:rsidTr="00104AC4">
        <w:trPr>
          <w:tblHeader/>
        </w:trPr>
        <w:tc>
          <w:tcPr>
            <w:tcW w:w="1350" w:type="pct"/>
            <w:gridSpan w:val="2"/>
            <w:vMerge/>
            <w:shd w:val="clear" w:color="auto" w:fill="D9D9D9" w:themeFill="background1" w:themeFillShade="D9"/>
          </w:tcPr>
          <w:p w14:paraId="59156CEF" w14:textId="77777777" w:rsidR="00675D39" w:rsidRPr="00104AC4" w:rsidRDefault="00675D39" w:rsidP="00C735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1406" w:type="pct"/>
            <w:vMerge/>
            <w:shd w:val="clear" w:color="auto" w:fill="D9D9D9" w:themeFill="background1" w:themeFillShade="D9"/>
          </w:tcPr>
          <w:p w14:paraId="2600E0D2" w14:textId="77777777" w:rsidR="00675D39" w:rsidRPr="00104AC4" w:rsidRDefault="00675D39" w:rsidP="00C735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1122" w:type="pct"/>
            <w:vMerge w:val="restart"/>
            <w:shd w:val="clear" w:color="auto" w:fill="D9D9D9" w:themeFill="background1" w:themeFillShade="D9"/>
          </w:tcPr>
          <w:p w14:paraId="0ABDA385" w14:textId="13C44926" w:rsidR="00675D39" w:rsidRPr="00104AC4" w:rsidRDefault="00675D39" w:rsidP="00C735E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  <w:r w:rsidRPr="00104AC4"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  <w:t>Siūlomos prekės techniniai parametrai</w:t>
            </w:r>
          </w:p>
        </w:tc>
        <w:tc>
          <w:tcPr>
            <w:tcW w:w="1122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756A389" w14:textId="36530CA2" w:rsidR="00675D39" w:rsidRPr="00104AC4" w:rsidRDefault="00675D39" w:rsidP="00C735E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  <w:r w:rsidRPr="00104AC4"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  <w:t>Pasiūlymo dokumentai, patvirtinantys siūlomos prekės techninius parametrus</w:t>
            </w:r>
          </w:p>
        </w:tc>
      </w:tr>
      <w:tr w:rsidR="00675D39" w:rsidRPr="00675D39" w14:paraId="1B5F586C" w14:textId="01CCA81F" w:rsidTr="00104AC4">
        <w:trPr>
          <w:trHeight w:val="591"/>
          <w:tblHeader/>
        </w:trPr>
        <w:tc>
          <w:tcPr>
            <w:tcW w:w="1350" w:type="pct"/>
            <w:gridSpan w:val="2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B5322CC" w14:textId="77777777" w:rsidR="00675D39" w:rsidRPr="00104AC4" w:rsidRDefault="00675D39" w:rsidP="00C735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1406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F6ADF59" w14:textId="77777777" w:rsidR="00675D39" w:rsidRPr="00104AC4" w:rsidRDefault="00675D39" w:rsidP="00C735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1122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2074141" w14:textId="77777777" w:rsidR="00675D39" w:rsidRPr="00104AC4" w:rsidRDefault="00675D39" w:rsidP="00C735E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CBD8B25" w14:textId="6ABF05EC" w:rsidR="00675D39" w:rsidRPr="00104AC4" w:rsidRDefault="00675D39" w:rsidP="00C735E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  <w:r w:rsidRPr="00104AC4"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  <w:t>Dokumento pavadinimas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35A6F93" w14:textId="3D532CB0" w:rsidR="00675D39" w:rsidRPr="00104AC4" w:rsidRDefault="00675D39" w:rsidP="00C735E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  <w:r w:rsidRPr="00104AC4"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  <w:t>Dokumento lapo Nr.</w:t>
            </w:r>
          </w:p>
        </w:tc>
      </w:tr>
      <w:tr w:rsidR="00FB511C" w:rsidRPr="00675D39" w14:paraId="7B3A72D7" w14:textId="5F772ABA" w:rsidTr="00104AC4">
        <w:tc>
          <w:tcPr>
            <w:tcW w:w="5000" w:type="pct"/>
            <w:gridSpan w:val="6"/>
            <w:shd w:val="clear" w:color="auto" w:fill="FFFFFF" w:themeFill="background1"/>
          </w:tcPr>
          <w:p w14:paraId="79AF079F" w14:textId="4107DB5F" w:rsidR="00FB511C" w:rsidRPr="001B653B" w:rsidRDefault="00FB511C" w:rsidP="001B653B">
            <w:pPr>
              <w:pStyle w:val="ListParagraph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 w:themeColor="text1"/>
              </w:rPr>
            </w:pPr>
            <w:r w:rsidRPr="001B653B">
              <w:rPr>
                <w:rFonts w:ascii="Times New Roman" w:hAnsi="Times New Roman"/>
                <w:b/>
                <w:color w:val="000000" w:themeColor="text1"/>
              </w:rPr>
              <w:t>BENDRI REIKALAVIMAI</w:t>
            </w:r>
          </w:p>
        </w:tc>
      </w:tr>
      <w:tr w:rsidR="00675D39" w:rsidRPr="00675D39" w14:paraId="37269416" w14:textId="4AC447BC" w:rsidTr="001B653B">
        <w:tc>
          <w:tcPr>
            <w:tcW w:w="137" w:type="pct"/>
          </w:tcPr>
          <w:p w14:paraId="0C54A409" w14:textId="77777777" w:rsidR="00675D39" w:rsidRPr="001B653B" w:rsidRDefault="00675D39" w:rsidP="001B653B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13" w:type="pct"/>
          </w:tcPr>
          <w:p w14:paraId="26259F8C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Automobilio markė, modelis</w:t>
            </w:r>
          </w:p>
        </w:tc>
        <w:tc>
          <w:tcPr>
            <w:tcW w:w="1406" w:type="pct"/>
          </w:tcPr>
          <w:p w14:paraId="0C669322" w14:textId="687B0268" w:rsidR="00675D39" w:rsidRPr="001B653B" w:rsidRDefault="001B653B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Pirkėjas n</w:t>
            </w:r>
            <w:r w:rsidR="00675D39" w:rsidRPr="001B653B">
              <w:rPr>
                <w:rFonts w:ascii="Times New Roman" w:hAnsi="Times New Roman"/>
                <w:color w:val="000000" w:themeColor="text1"/>
              </w:rPr>
              <w:t>enurodo</w:t>
            </w:r>
          </w:p>
        </w:tc>
        <w:tc>
          <w:tcPr>
            <w:tcW w:w="1122" w:type="pct"/>
          </w:tcPr>
          <w:p w14:paraId="56272796" w14:textId="6653B2AF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6700E391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28EEA7C8" w14:textId="28271D93" w:rsidTr="001B653B">
        <w:tc>
          <w:tcPr>
            <w:tcW w:w="137" w:type="pct"/>
          </w:tcPr>
          <w:p w14:paraId="5E0BEDBA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1.2.</w:t>
            </w:r>
          </w:p>
        </w:tc>
        <w:tc>
          <w:tcPr>
            <w:tcW w:w="1213" w:type="pct"/>
          </w:tcPr>
          <w:p w14:paraId="0AABDB54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Pagaminimo metai ir eksploatacija</w:t>
            </w:r>
          </w:p>
        </w:tc>
        <w:tc>
          <w:tcPr>
            <w:tcW w:w="1406" w:type="pct"/>
          </w:tcPr>
          <w:p w14:paraId="7E09E86C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  <w:highlight w:val="yellow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Ne anksčiau kaip 2025 m. Automobilis naujas, neeksploatuotas.</w:t>
            </w:r>
          </w:p>
        </w:tc>
        <w:tc>
          <w:tcPr>
            <w:tcW w:w="1122" w:type="pct"/>
          </w:tcPr>
          <w:p w14:paraId="5D267F4D" w14:textId="33FAE221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7FA65974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4E528267" w14:textId="2BC2BB2A" w:rsidTr="001B653B">
        <w:tc>
          <w:tcPr>
            <w:tcW w:w="137" w:type="pct"/>
          </w:tcPr>
          <w:p w14:paraId="66A77254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1.3.</w:t>
            </w:r>
          </w:p>
        </w:tc>
        <w:tc>
          <w:tcPr>
            <w:tcW w:w="1213" w:type="pct"/>
          </w:tcPr>
          <w:p w14:paraId="40D9F614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Klasė (tipas)</w:t>
            </w:r>
          </w:p>
        </w:tc>
        <w:tc>
          <w:tcPr>
            <w:tcW w:w="1406" w:type="pct"/>
          </w:tcPr>
          <w:p w14:paraId="04C236E2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M1 klasė</w:t>
            </w:r>
          </w:p>
        </w:tc>
        <w:tc>
          <w:tcPr>
            <w:tcW w:w="1122" w:type="pct"/>
          </w:tcPr>
          <w:p w14:paraId="29C038DF" w14:textId="3AC1DDD0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68931631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2C3100DA" w14:textId="6DC75121" w:rsidTr="001B653B">
        <w:tc>
          <w:tcPr>
            <w:tcW w:w="137" w:type="pct"/>
          </w:tcPr>
          <w:p w14:paraId="4E617685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1.4.</w:t>
            </w:r>
          </w:p>
        </w:tc>
        <w:tc>
          <w:tcPr>
            <w:tcW w:w="1213" w:type="pct"/>
          </w:tcPr>
          <w:p w14:paraId="0C0CA2A3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Garantija automobiliui</w:t>
            </w:r>
          </w:p>
        </w:tc>
        <w:tc>
          <w:tcPr>
            <w:tcW w:w="1406" w:type="pct"/>
          </w:tcPr>
          <w:p w14:paraId="5BC80448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Ne mažiau kaip 60 mėnesių (5 m.) arba ne mažiau kaip 100 000 km ridos gamintojo garantija (priklausomai nuo to, kuris pasibaigs pirmiau).</w:t>
            </w:r>
          </w:p>
        </w:tc>
        <w:tc>
          <w:tcPr>
            <w:tcW w:w="1122" w:type="pct"/>
          </w:tcPr>
          <w:p w14:paraId="2359196C" w14:textId="3A67358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12805E72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3F513CF9" w14:textId="61B3EDD7" w:rsidTr="001B653B">
        <w:tc>
          <w:tcPr>
            <w:tcW w:w="137" w:type="pct"/>
          </w:tcPr>
          <w:p w14:paraId="6EFA8302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1.5.</w:t>
            </w:r>
          </w:p>
        </w:tc>
        <w:tc>
          <w:tcPr>
            <w:tcW w:w="1213" w:type="pct"/>
          </w:tcPr>
          <w:p w14:paraId="1B80DF70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eastAsia="VWText" w:hAnsi="Times New Roman"/>
                <w:color w:val="000000" w:themeColor="text1"/>
              </w:rPr>
              <w:t>Garantija aukštos įtampos akumuliatoriui</w:t>
            </w:r>
          </w:p>
        </w:tc>
        <w:tc>
          <w:tcPr>
            <w:tcW w:w="1406" w:type="pct"/>
          </w:tcPr>
          <w:p w14:paraId="3A087AF8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  <w:shd w:val="clear" w:color="auto" w:fill="FAFAFA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Ne mažiau kaip 96 mėnesių (8 metų) eksploatacijos arba ne mažiau kaip 150 000 km ridos gamintojo garantija (priklausomai nuo to, kuris pasibaigs pirmiau).</w:t>
            </w:r>
            <w:r w:rsidRPr="001B653B">
              <w:rPr>
                <w:rFonts w:ascii="Times New Roman" w:hAnsi="Times New Roman"/>
                <w:color w:val="000000" w:themeColor="text1"/>
                <w:shd w:val="clear" w:color="auto" w:fill="FAFAFA"/>
              </w:rPr>
              <w:t xml:space="preserve"> </w:t>
            </w:r>
          </w:p>
        </w:tc>
        <w:tc>
          <w:tcPr>
            <w:tcW w:w="1122" w:type="pct"/>
          </w:tcPr>
          <w:p w14:paraId="7262472B" w14:textId="247D420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4EB8344F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26139587" w14:textId="0BBBA76C" w:rsidTr="001B653B">
        <w:tc>
          <w:tcPr>
            <w:tcW w:w="137" w:type="pct"/>
          </w:tcPr>
          <w:p w14:paraId="2A9CFC24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1.6.</w:t>
            </w:r>
          </w:p>
        </w:tc>
        <w:tc>
          <w:tcPr>
            <w:tcW w:w="1213" w:type="pct"/>
          </w:tcPr>
          <w:p w14:paraId="6381C931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Durų skaičius</w:t>
            </w:r>
          </w:p>
        </w:tc>
        <w:tc>
          <w:tcPr>
            <w:tcW w:w="1406" w:type="pct"/>
          </w:tcPr>
          <w:p w14:paraId="05104E05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1122" w:type="pct"/>
          </w:tcPr>
          <w:p w14:paraId="5D8DDAE6" w14:textId="745AD30B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3912A337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563C04F1" w14:textId="1B0C4BAD" w:rsidTr="001B653B">
        <w:trPr>
          <w:trHeight w:val="300"/>
        </w:trPr>
        <w:tc>
          <w:tcPr>
            <w:tcW w:w="137" w:type="pct"/>
          </w:tcPr>
          <w:p w14:paraId="585C2C11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1.7.</w:t>
            </w:r>
          </w:p>
        </w:tc>
        <w:tc>
          <w:tcPr>
            <w:tcW w:w="1213" w:type="pct"/>
          </w:tcPr>
          <w:p w14:paraId="631361B7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Sėdimų vietų skaičius</w:t>
            </w:r>
          </w:p>
        </w:tc>
        <w:tc>
          <w:tcPr>
            <w:tcW w:w="1406" w:type="pct"/>
          </w:tcPr>
          <w:p w14:paraId="799885A4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5 (įskaitant vairuotoją)</w:t>
            </w:r>
          </w:p>
        </w:tc>
        <w:tc>
          <w:tcPr>
            <w:tcW w:w="1122" w:type="pct"/>
          </w:tcPr>
          <w:p w14:paraId="6B4BCE73" w14:textId="5B5F384B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41BFE565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14E64C07" w14:textId="79D01A58" w:rsidTr="001B653B">
        <w:trPr>
          <w:trHeight w:val="160"/>
        </w:trPr>
        <w:tc>
          <w:tcPr>
            <w:tcW w:w="137" w:type="pct"/>
          </w:tcPr>
          <w:p w14:paraId="5796726F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1.8.</w:t>
            </w:r>
          </w:p>
        </w:tc>
        <w:tc>
          <w:tcPr>
            <w:tcW w:w="1213" w:type="pct"/>
          </w:tcPr>
          <w:p w14:paraId="41B0E0D8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Ratai</w:t>
            </w:r>
          </w:p>
        </w:tc>
        <w:tc>
          <w:tcPr>
            <w:tcW w:w="1406" w:type="pct"/>
          </w:tcPr>
          <w:p w14:paraId="39AE941D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Ratai ne mažiau kaip R16</w:t>
            </w:r>
          </w:p>
        </w:tc>
        <w:tc>
          <w:tcPr>
            <w:tcW w:w="1122" w:type="pct"/>
          </w:tcPr>
          <w:p w14:paraId="7974E79C" w14:textId="108191BE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3F8FAD30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5FF6108F" w14:textId="05F3D0CD" w:rsidTr="001B653B">
        <w:trPr>
          <w:trHeight w:val="317"/>
        </w:trPr>
        <w:tc>
          <w:tcPr>
            <w:tcW w:w="137" w:type="pct"/>
          </w:tcPr>
          <w:p w14:paraId="61FF61DD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1.9.</w:t>
            </w:r>
          </w:p>
        </w:tc>
        <w:tc>
          <w:tcPr>
            <w:tcW w:w="1213" w:type="pct"/>
          </w:tcPr>
          <w:p w14:paraId="1D5A3367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Pradurtos padangos taisymo rinkinys/arba atsarginis ratas su raktų komplektu keitimui</w:t>
            </w:r>
          </w:p>
        </w:tc>
        <w:tc>
          <w:tcPr>
            <w:tcW w:w="1406" w:type="pct"/>
          </w:tcPr>
          <w:p w14:paraId="2872C146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556D5F83" w14:textId="55C0EBEE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759DEB16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FB511C" w:rsidRPr="00675D39" w14:paraId="0372A0C9" w14:textId="4650A80C" w:rsidTr="00104AC4">
        <w:tc>
          <w:tcPr>
            <w:tcW w:w="5000" w:type="pct"/>
            <w:gridSpan w:val="6"/>
            <w:shd w:val="clear" w:color="auto" w:fill="FFFFFF" w:themeFill="background1"/>
          </w:tcPr>
          <w:p w14:paraId="1F4BB458" w14:textId="4758C3A9" w:rsidR="00FB511C" w:rsidRPr="001B653B" w:rsidRDefault="00FB511C" w:rsidP="001B653B">
            <w:pPr>
              <w:pStyle w:val="ListParagraph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 w:themeColor="text1"/>
              </w:rPr>
            </w:pPr>
            <w:r w:rsidRPr="001B653B">
              <w:rPr>
                <w:rFonts w:ascii="Times New Roman" w:hAnsi="Times New Roman"/>
                <w:b/>
                <w:color w:val="000000" w:themeColor="text1"/>
              </w:rPr>
              <w:t>AUTOMOBILIO VARIKLIS, VAŽIUOKLĖ BEI TRANSMISIJA</w:t>
            </w:r>
          </w:p>
        </w:tc>
      </w:tr>
      <w:tr w:rsidR="00675D39" w:rsidRPr="00675D39" w14:paraId="73144D30" w14:textId="36526198" w:rsidTr="001B653B">
        <w:tc>
          <w:tcPr>
            <w:tcW w:w="137" w:type="pct"/>
          </w:tcPr>
          <w:p w14:paraId="5F8EF4E4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2.1.</w:t>
            </w:r>
          </w:p>
        </w:tc>
        <w:tc>
          <w:tcPr>
            <w:tcW w:w="1213" w:type="pct"/>
          </w:tcPr>
          <w:p w14:paraId="0A55BFAC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Kuro rūšis</w:t>
            </w:r>
          </w:p>
        </w:tc>
        <w:tc>
          <w:tcPr>
            <w:tcW w:w="1406" w:type="pct"/>
          </w:tcPr>
          <w:p w14:paraId="16A6F218" w14:textId="77777777" w:rsidR="00675D39" w:rsidRPr="001B653B" w:rsidRDefault="00675D39" w:rsidP="001B653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Elektra</w:t>
            </w:r>
          </w:p>
        </w:tc>
        <w:tc>
          <w:tcPr>
            <w:tcW w:w="1122" w:type="pct"/>
          </w:tcPr>
          <w:p w14:paraId="1DA23692" w14:textId="34543A4F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1176E4F4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38F3BE33" w14:textId="193A2B3A" w:rsidTr="001B653B">
        <w:tc>
          <w:tcPr>
            <w:tcW w:w="137" w:type="pct"/>
          </w:tcPr>
          <w:p w14:paraId="6CE21595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2.2.</w:t>
            </w:r>
          </w:p>
        </w:tc>
        <w:tc>
          <w:tcPr>
            <w:tcW w:w="1213" w:type="pct"/>
          </w:tcPr>
          <w:p w14:paraId="3862EBBE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  <w:lang w:eastAsia="en-GB"/>
              </w:rPr>
              <w:t>Nuvažiuojamas atstumas (pagal WLTP)</w:t>
            </w:r>
          </w:p>
        </w:tc>
        <w:tc>
          <w:tcPr>
            <w:tcW w:w="1406" w:type="pct"/>
          </w:tcPr>
          <w:p w14:paraId="45FAA02E" w14:textId="77777777" w:rsidR="00675D39" w:rsidRPr="001B653B" w:rsidRDefault="00675D39" w:rsidP="001B653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  <w:lang w:eastAsia="en-GB"/>
              </w:rPr>
              <w:t>Ne mažiau kaip 400 km</w:t>
            </w:r>
          </w:p>
        </w:tc>
        <w:tc>
          <w:tcPr>
            <w:tcW w:w="1122" w:type="pct"/>
          </w:tcPr>
          <w:p w14:paraId="3ADFDB7B" w14:textId="1E4DBCB2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  <w:lang w:eastAsia="en-GB"/>
              </w:rPr>
            </w:pPr>
          </w:p>
        </w:tc>
        <w:tc>
          <w:tcPr>
            <w:tcW w:w="1122" w:type="pct"/>
            <w:gridSpan w:val="2"/>
          </w:tcPr>
          <w:p w14:paraId="67990797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  <w:lang w:eastAsia="en-GB"/>
              </w:rPr>
            </w:pPr>
          </w:p>
        </w:tc>
      </w:tr>
      <w:tr w:rsidR="00675D39" w:rsidRPr="00675D39" w14:paraId="03B6F794" w14:textId="74C51C8B" w:rsidTr="001B653B">
        <w:tc>
          <w:tcPr>
            <w:tcW w:w="137" w:type="pct"/>
          </w:tcPr>
          <w:p w14:paraId="79D46D0F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2.3.</w:t>
            </w:r>
          </w:p>
        </w:tc>
        <w:tc>
          <w:tcPr>
            <w:tcW w:w="1213" w:type="pct"/>
          </w:tcPr>
          <w:p w14:paraId="6568E40A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en-GB"/>
              </w:rPr>
            </w:pPr>
            <w:r w:rsidRPr="001B653B">
              <w:rPr>
                <w:rFonts w:ascii="Times New Roman" w:hAnsi="Times New Roman"/>
                <w:color w:val="000000" w:themeColor="text1"/>
                <w:lang w:eastAsia="en-GB"/>
              </w:rPr>
              <w:t>Baterijos talpa</w:t>
            </w:r>
          </w:p>
        </w:tc>
        <w:tc>
          <w:tcPr>
            <w:tcW w:w="1406" w:type="pct"/>
          </w:tcPr>
          <w:p w14:paraId="04013CC3" w14:textId="77777777" w:rsidR="00675D39" w:rsidRPr="001B653B" w:rsidRDefault="00675D39" w:rsidP="001B653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en-GB"/>
              </w:rPr>
            </w:pPr>
            <w:r w:rsidRPr="001B653B">
              <w:rPr>
                <w:rFonts w:ascii="Times New Roman" w:hAnsi="Times New Roman"/>
                <w:color w:val="000000" w:themeColor="text1"/>
                <w:lang w:eastAsia="en-GB"/>
              </w:rPr>
              <w:t>Ne mažiau kaip 55 kWh</w:t>
            </w:r>
          </w:p>
        </w:tc>
        <w:tc>
          <w:tcPr>
            <w:tcW w:w="1122" w:type="pct"/>
          </w:tcPr>
          <w:p w14:paraId="3E84B23F" w14:textId="274CC3E5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  <w:lang w:eastAsia="en-GB"/>
              </w:rPr>
            </w:pPr>
          </w:p>
        </w:tc>
        <w:tc>
          <w:tcPr>
            <w:tcW w:w="1122" w:type="pct"/>
            <w:gridSpan w:val="2"/>
          </w:tcPr>
          <w:p w14:paraId="48E507E4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  <w:lang w:eastAsia="en-GB"/>
              </w:rPr>
            </w:pPr>
          </w:p>
        </w:tc>
      </w:tr>
      <w:tr w:rsidR="00675D39" w:rsidRPr="00675D39" w14:paraId="790F0BA4" w14:textId="156C985D" w:rsidTr="001B653B">
        <w:tc>
          <w:tcPr>
            <w:tcW w:w="137" w:type="pct"/>
          </w:tcPr>
          <w:p w14:paraId="1D449055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2.4.</w:t>
            </w:r>
          </w:p>
        </w:tc>
        <w:tc>
          <w:tcPr>
            <w:tcW w:w="1213" w:type="pct"/>
          </w:tcPr>
          <w:p w14:paraId="6A61BCC1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Variklio galia (</w:t>
            </w:r>
            <w:proofErr w:type="spellStart"/>
            <w:r w:rsidRPr="001B653B">
              <w:rPr>
                <w:rFonts w:ascii="Times New Roman" w:hAnsi="Times New Roman"/>
                <w:color w:val="000000" w:themeColor="text1"/>
              </w:rPr>
              <w:t>kw</w:t>
            </w:r>
            <w:proofErr w:type="spellEnd"/>
            <w:r w:rsidRPr="001B653B">
              <w:rPr>
                <w:rFonts w:ascii="Times New Roman" w:hAnsi="Times New Roman"/>
                <w:color w:val="000000" w:themeColor="text1"/>
              </w:rPr>
              <w:t xml:space="preserve">) </w:t>
            </w:r>
          </w:p>
        </w:tc>
        <w:tc>
          <w:tcPr>
            <w:tcW w:w="1406" w:type="pct"/>
          </w:tcPr>
          <w:p w14:paraId="42933AF0" w14:textId="77777777" w:rsidR="00675D39" w:rsidRPr="001B653B" w:rsidRDefault="00675D39" w:rsidP="001B653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Ne mažiau kaip 100</w:t>
            </w:r>
          </w:p>
        </w:tc>
        <w:tc>
          <w:tcPr>
            <w:tcW w:w="1122" w:type="pct"/>
          </w:tcPr>
          <w:p w14:paraId="2548E893" w14:textId="4703E9C1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021DD5CC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FB511C" w:rsidRPr="00675D39" w14:paraId="68CB51D0" w14:textId="4D9F9474" w:rsidTr="00104AC4">
        <w:tc>
          <w:tcPr>
            <w:tcW w:w="5000" w:type="pct"/>
            <w:gridSpan w:val="6"/>
            <w:shd w:val="clear" w:color="auto" w:fill="FFFFFF" w:themeFill="background1"/>
          </w:tcPr>
          <w:p w14:paraId="7E0EF976" w14:textId="10499C5D" w:rsidR="00FB511C" w:rsidRPr="001B653B" w:rsidRDefault="00FB511C" w:rsidP="001B653B">
            <w:pPr>
              <w:pStyle w:val="ListParagraph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 w:themeColor="text1"/>
              </w:rPr>
            </w:pPr>
            <w:r w:rsidRPr="001B653B">
              <w:rPr>
                <w:rFonts w:ascii="Times New Roman" w:hAnsi="Times New Roman"/>
                <w:b/>
                <w:color w:val="000000" w:themeColor="text1"/>
              </w:rPr>
              <w:t>MINIMALŪS REIKALAVIMAI AUTOMOBILIO ĮRANGAI, SAUGUMUI IR KOMPLEKTACIJAI</w:t>
            </w:r>
          </w:p>
        </w:tc>
      </w:tr>
      <w:tr w:rsidR="00675D39" w:rsidRPr="00675D39" w14:paraId="7A1F23C5" w14:textId="1F85141D" w:rsidTr="001B653B">
        <w:tc>
          <w:tcPr>
            <w:tcW w:w="137" w:type="pct"/>
          </w:tcPr>
          <w:p w14:paraId="5B0E9996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3.1.</w:t>
            </w:r>
          </w:p>
        </w:tc>
        <w:tc>
          <w:tcPr>
            <w:tcW w:w="1213" w:type="pct"/>
          </w:tcPr>
          <w:p w14:paraId="5A270773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Radijas, lietimui jautrus ekranas.</w:t>
            </w:r>
          </w:p>
        </w:tc>
        <w:tc>
          <w:tcPr>
            <w:tcW w:w="1406" w:type="pct"/>
          </w:tcPr>
          <w:p w14:paraId="2655BF90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42A2C9A9" w14:textId="326ED84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4F6153E8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241D65D0" w14:textId="63DCCE09" w:rsidTr="001B653B">
        <w:tc>
          <w:tcPr>
            <w:tcW w:w="137" w:type="pct"/>
          </w:tcPr>
          <w:p w14:paraId="17AC326E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lastRenderedPageBreak/>
              <w:t>3.2.</w:t>
            </w:r>
          </w:p>
        </w:tc>
        <w:tc>
          <w:tcPr>
            <w:tcW w:w="1213" w:type="pct"/>
          </w:tcPr>
          <w:p w14:paraId="44177529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Stabdžių antiblokavimo sistema</w:t>
            </w:r>
          </w:p>
        </w:tc>
        <w:tc>
          <w:tcPr>
            <w:tcW w:w="1406" w:type="pct"/>
          </w:tcPr>
          <w:p w14:paraId="52F67F82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5586815B" w14:textId="616BEF30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28D9188C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5264A50F" w14:textId="2B8F6E34" w:rsidTr="001B653B">
        <w:tc>
          <w:tcPr>
            <w:tcW w:w="137" w:type="pct"/>
          </w:tcPr>
          <w:p w14:paraId="16D7A9AB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3.3.</w:t>
            </w:r>
          </w:p>
        </w:tc>
        <w:tc>
          <w:tcPr>
            <w:tcW w:w="1213" w:type="pct"/>
          </w:tcPr>
          <w:p w14:paraId="6A94B513" w14:textId="77777777" w:rsidR="00675D39" w:rsidRPr="001B653B" w:rsidRDefault="00675D39" w:rsidP="001B653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Padangų slėgio stebėjimo sistema</w:t>
            </w:r>
          </w:p>
        </w:tc>
        <w:tc>
          <w:tcPr>
            <w:tcW w:w="1406" w:type="pct"/>
          </w:tcPr>
          <w:p w14:paraId="65F37D55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491C0124" w14:textId="04C3E4A6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38839556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1ABD2E0B" w14:textId="2B04D2EB" w:rsidTr="001B653B">
        <w:tc>
          <w:tcPr>
            <w:tcW w:w="137" w:type="pct"/>
          </w:tcPr>
          <w:p w14:paraId="7A1D0843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3.4.</w:t>
            </w:r>
          </w:p>
        </w:tc>
        <w:tc>
          <w:tcPr>
            <w:tcW w:w="1213" w:type="pct"/>
          </w:tcPr>
          <w:p w14:paraId="46D2EE0C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Avarinio stabdymo pagalbos sistema BAS</w:t>
            </w:r>
          </w:p>
        </w:tc>
        <w:tc>
          <w:tcPr>
            <w:tcW w:w="1406" w:type="pct"/>
          </w:tcPr>
          <w:p w14:paraId="25031801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02BCA972" w14:textId="6A277078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731C5091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267B9526" w14:textId="204BCAA8" w:rsidTr="001B653B">
        <w:tc>
          <w:tcPr>
            <w:tcW w:w="137" w:type="pct"/>
          </w:tcPr>
          <w:p w14:paraId="669C153E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3.5.</w:t>
            </w:r>
          </w:p>
        </w:tc>
        <w:tc>
          <w:tcPr>
            <w:tcW w:w="1213" w:type="pct"/>
          </w:tcPr>
          <w:p w14:paraId="0CE7D3AD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Pajudėjimo įkalnėje pagalbos sistema</w:t>
            </w:r>
          </w:p>
        </w:tc>
        <w:tc>
          <w:tcPr>
            <w:tcW w:w="1406" w:type="pct"/>
          </w:tcPr>
          <w:p w14:paraId="34B059C2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6C702D02" w14:textId="0612A655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16AA4BCD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0B267A74" w14:textId="1E2AB6DD" w:rsidTr="001B653B">
        <w:tc>
          <w:tcPr>
            <w:tcW w:w="137" w:type="pct"/>
          </w:tcPr>
          <w:p w14:paraId="6E158A2D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3.6.</w:t>
            </w:r>
          </w:p>
        </w:tc>
        <w:tc>
          <w:tcPr>
            <w:tcW w:w="1213" w:type="pct"/>
          </w:tcPr>
          <w:p w14:paraId="4B62C31A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Priekinės, šoninės ir užuolaidos tipo saugos oro pagalvės</w:t>
            </w:r>
          </w:p>
        </w:tc>
        <w:tc>
          <w:tcPr>
            <w:tcW w:w="1406" w:type="pct"/>
          </w:tcPr>
          <w:p w14:paraId="26E3A5DF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065F254C" w14:textId="1483AC3A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67B60962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18388868" w14:textId="4D92F148" w:rsidTr="001B653B">
        <w:tc>
          <w:tcPr>
            <w:tcW w:w="137" w:type="pct"/>
          </w:tcPr>
          <w:p w14:paraId="5E345D33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3.7.</w:t>
            </w:r>
          </w:p>
        </w:tc>
        <w:tc>
          <w:tcPr>
            <w:tcW w:w="1213" w:type="pct"/>
          </w:tcPr>
          <w:p w14:paraId="19E85C0D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Saugos diržai vairuotojo ir visoms keleivių vietoms</w:t>
            </w:r>
          </w:p>
        </w:tc>
        <w:tc>
          <w:tcPr>
            <w:tcW w:w="1406" w:type="pct"/>
          </w:tcPr>
          <w:p w14:paraId="02200F21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22F12581" w14:textId="1A72DA08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193F3A97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1E0EFD07" w14:textId="29B767C2" w:rsidTr="001B653B">
        <w:tc>
          <w:tcPr>
            <w:tcW w:w="137" w:type="pct"/>
          </w:tcPr>
          <w:p w14:paraId="4BD5AD49" w14:textId="7777777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3.8.</w:t>
            </w:r>
          </w:p>
        </w:tc>
        <w:tc>
          <w:tcPr>
            <w:tcW w:w="1213" w:type="pct"/>
          </w:tcPr>
          <w:p w14:paraId="5F65A980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Galiniai parkavimo jutikliai ir/ arba galinio vaizdo kamera</w:t>
            </w:r>
          </w:p>
        </w:tc>
        <w:tc>
          <w:tcPr>
            <w:tcW w:w="1406" w:type="pct"/>
          </w:tcPr>
          <w:p w14:paraId="5A24877D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466EA724" w14:textId="432317C8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7C143A17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6B89BCB4" w14:textId="2F058289" w:rsidTr="001B653B">
        <w:tc>
          <w:tcPr>
            <w:tcW w:w="137" w:type="pct"/>
          </w:tcPr>
          <w:p w14:paraId="400DAD11" w14:textId="0EA152E9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</w:t>
            </w:r>
            <w:r w:rsidR="00104AC4" w:rsidRPr="001B653B">
              <w:rPr>
                <w:rFonts w:ascii="Times New Roman" w:hAnsi="Times New Roman"/>
                <w:color w:val="000000" w:themeColor="text1"/>
              </w:rPr>
              <w:t>9</w:t>
            </w:r>
            <w:r w:rsidRPr="001B653B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213" w:type="pct"/>
          </w:tcPr>
          <w:p w14:paraId="67B52F81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Aklosios zonos perspėjimo sistema</w:t>
            </w:r>
          </w:p>
        </w:tc>
        <w:tc>
          <w:tcPr>
            <w:tcW w:w="1406" w:type="pct"/>
          </w:tcPr>
          <w:p w14:paraId="2CEC48E6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7FB55BA5" w14:textId="4A481F4A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016D971E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4F661D5C" w14:textId="644B091A" w:rsidTr="001B653B">
        <w:tc>
          <w:tcPr>
            <w:tcW w:w="137" w:type="pct"/>
          </w:tcPr>
          <w:p w14:paraId="1E1937A9" w14:textId="6919DAC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</w:t>
            </w:r>
            <w:r w:rsidR="00104AC4" w:rsidRPr="001B653B">
              <w:rPr>
                <w:rFonts w:ascii="Times New Roman" w:hAnsi="Times New Roman"/>
                <w:color w:val="000000" w:themeColor="text1"/>
              </w:rPr>
              <w:t>10</w:t>
            </w:r>
            <w:r w:rsidRPr="001B653B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213" w:type="pct"/>
          </w:tcPr>
          <w:p w14:paraId="48790205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Veidrodėliai</w:t>
            </w:r>
          </w:p>
        </w:tc>
        <w:tc>
          <w:tcPr>
            <w:tcW w:w="1406" w:type="pct"/>
          </w:tcPr>
          <w:p w14:paraId="654F596C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Elektra valdomi, užlenkiami, šildomi išoriniai veidrodėliai</w:t>
            </w:r>
          </w:p>
        </w:tc>
        <w:tc>
          <w:tcPr>
            <w:tcW w:w="1122" w:type="pct"/>
          </w:tcPr>
          <w:p w14:paraId="30267BBF" w14:textId="4BE5325F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2DA914EC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73F9E543" w14:textId="4A9464F2" w:rsidTr="001B653B">
        <w:tc>
          <w:tcPr>
            <w:tcW w:w="137" w:type="pct"/>
          </w:tcPr>
          <w:p w14:paraId="1B813D7F" w14:textId="11838294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3.1</w:t>
            </w:r>
            <w:r w:rsidR="00104AC4" w:rsidRPr="001B653B">
              <w:rPr>
                <w:rFonts w:ascii="Times New Roman" w:hAnsi="Times New Roman"/>
                <w:color w:val="000000" w:themeColor="text1"/>
              </w:rPr>
              <w:t>1</w:t>
            </w:r>
            <w:r w:rsidRPr="001B653B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213" w:type="pct"/>
          </w:tcPr>
          <w:p w14:paraId="4820FA44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Žibintai</w:t>
            </w:r>
          </w:p>
        </w:tc>
        <w:tc>
          <w:tcPr>
            <w:tcW w:w="1406" w:type="pct"/>
          </w:tcPr>
          <w:p w14:paraId="342DE755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LED dienos žibintai, lietaus ir kritulių jutikliai, rūko žibintai</w:t>
            </w:r>
          </w:p>
        </w:tc>
        <w:tc>
          <w:tcPr>
            <w:tcW w:w="1122" w:type="pct"/>
          </w:tcPr>
          <w:p w14:paraId="60107F8B" w14:textId="32CA5435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39F16F22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0A136EBD" w14:textId="7E412F4F" w:rsidTr="001B653B">
        <w:tc>
          <w:tcPr>
            <w:tcW w:w="137" w:type="pct"/>
          </w:tcPr>
          <w:p w14:paraId="54DD3F83" w14:textId="7854B759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3.1</w:t>
            </w:r>
            <w:r w:rsidR="00104AC4" w:rsidRPr="001B653B">
              <w:rPr>
                <w:rFonts w:ascii="Times New Roman" w:hAnsi="Times New Roman"/>
                <w:color w:val="000000" w:themeColor="text1"/>
              </w:rPr>
              <w:t>2</w:t>
            </w:r>
            <w:r w:rsidRPr="001B653B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213" w:type="pct"/>
          </w:tcPr>
          <w:p w14:paraId="46DA6E50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Reguliuojamas vairuotojo sėdynės aukštis</w:t>
            </w:r>
          </w:p>
        </w:tc>
        <w:tc>
          <w:tcPr>
            <w:tcW w:w="1406" w:type="pct"/>
          </w:tcPr>
          <w:p w14:paraId="44C6D837" w14:textId="77777777" w:rsidR="00675D39" w:rsidRPr="001B653B" w:rsidRDefault="00675D39" w:rsidP="001B653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1B619810" w14:textId="170D4C19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25C0E03D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103944BF" w14:textId="7367456B" w:rsidTr="001B653B">
        <w:tc>
          <w:tcPr>
            <w:tcW w:w="137" w:type="pct"/>
          </w:tcPr>
          <w:p w14:paraId="268C02BB" w14:textId="6B93C0D3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3.1</w:t>
            </w:r>
            <w:r w:rsidR="00104AC4" w:rsidRPr="001B653B">
              <w:rPr>
                <w:rFonts w:ascii="Times New Roman" w:hAnsi="Times New Roman"/>
                <w:color w:val="000000" w:themeColor="text1"/>
              </w:rPr>
              <w:t>3</w:t>
            </w:r>
            <w:r w:rsidRPr="001B653B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213" w:type="pct"/>
          </w:tcPr>
          <w:p w14:paraId="64519101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Automatinė klimato kontrolė</w:t>
            </w:r>
          </w:p>
        </w:tc>
        <w:tc>
          <w:tcPr>
            <w:tcW w:w="1406" w:type="pct"/>
          </w:tcPr>
          <w:p w14:paraId="2834C1BC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0AF91221" w14:textId="742D2290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5BDF2217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2E87AC11" w14:textId="1A2BAEE4" w:rsidTr="001B653B">
        <w:tc>
          <w:tcPr>
            <w:tcW w:w="137" w:type="pct"/>
          </w:tcPr>
          <w:p w14:paraId="000F152E" w14:textId="62658E3D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3.1</w:t>
            </w:r>
            <w:r w:rsidR="00104AC4" w:rsidRPr="001B653B">
              <w:rPr>
                <w:rFonts w:ascii="Times New Roman" w:hAnsi="Times New Roman"/>
                <w:color w:val="000000" w:themeColor="text1"/>
              </w:rPr>
              <w:t>4</w:t>
            </w:r>
            <w:r w:rsidRPr="001B653B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213" w:type="pct"/>
          </w:tcPr>
          <w:p w14:paraId="5DAC2541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Priekiniai, galiniai durų langai</w:t>
            </w:r>
          </w:p>
        </w:tc>
        <w:tc>
          <w:tcPr>
            <w:tcW w:w="1406" w:type="pct"/>
          </w:tcPr>
          <w:p w14:paraId="301E1A83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Elektra valdomi</w:t>
            </w:r>
          </w:p>
        </w:tc>
        <w:tc>
          <w:tcPr>
            <w:tcW w:w="1122" w:type="pct"/>
          </w:tcPr>
          <w:p w14:paraId="0DEBEA49" w14:textId="0293D318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18E10ED6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09851181" w14:textId="0D02EF74" w:rsidTr="001B653B">
        <w:tc>
          <w:tcPr>
            <w:tcW w:w="137" w:type="pct"/>
          </w:tcPr>
          <w:p w14:paraId="25E0CED6" w14:textId="631FB7DE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3.1</w:t>
            </w:r>
            <w:r w:rsidR="00104AC4" w:rsidRPr="001B653B">
              <w:rPr>
                <w:rFonts w:ascii="Times New Roman" w:hAnsi="Times New Roman"/>
                <w:color w:val="000000" w:themeColor="text1"/>
              </w:rPr>
              <w:t>5</w:t>
            </w:r>
            <w:r w:rsidRPr="001B653B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213" w:type="pct"/>
          </w:tcPr>
          <w:p w14:paraId="3C6BA63C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Gesintuvas</w:t>
            </w:r>
          </w:p>
        </w:tc>
        <w:tc>
          <w:tcPr>
            <w:tcW w:w="1406" w:type="pct"/>
          </w:tcPr>
          <w:p w14:paraId="08D51202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712091C4" w14:textId="7C15FF08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44A8E219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7B1F6E4A" w14:textId="1DF6B253" w:rsidTr="001B653B">
        <w:tc>
          <w:tcPr>
            <w:tcW w:w="137" w:type="pct"/>
          </w:tcPr>
          <w:p w14:paraId="50FD3ABC" w14:textId="1F07AC07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3.1</w:t>
            </w:r>
            <w:r w:rsidR="00104AC4" w:rsidRPr="001B653B">
              <w:rPr>
                <w:rFonts w:ascii="Times New Roman" w:hAnsi="Times New Roman"/>
                <w:color w:val="000000" w:themeColor="text1"/>
              </w:rPr>
              <w:t>6</w:t>
            </w:r>
            <w:r w:rsidRPr="001B653B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213" w:type="pct"/>
          </w:tcPr>
          <w:p w14:paraId="1DC312F8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Vaistinėlė</w:t>
            </w:r>
          </w:p>
        </w:tc>
        <w:tc>
          <w:tcPr>
            <w:tcW w:w="1406" w:type="pct"/>
          </w:tcPr>
          <w:p w14:paraId="5FBB714F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 – sukomplektuota pagal LR Sveikatos apsaugos ministerijos nustatytus reikalavimus</w:t>
            </w:r>
          </w:p>
        </w:tc>
        <w:tc>
          <w:tcPr>
            <w:tcW w:w="1122" w:type="pct"/>
          </w:tcPr>
          <w:p w14:paraId="34F6CCE6" w14:textId="72E5C26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1C23DA71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471D748D" w14:textId="267FF50C" w:rsidTr="001B653B">
        <w:tc>
          <w:tcPr>
            <w:tcW w:w="137" w:type="pct"/>
          </w:tcPr>
          <w:p w14:paraId="7FD70BCF" w14:textId="550CD7CC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3.1</w:t>
            </w:r>
            <w:r w:rsidR="00104AC4" w:rsidRPr="001B653B">
              <w:rPr>
                <w:rFonts w:ascii="Times New Roman" w:hAnsi="Times New Roman"/>
                <w:color w:val="000000" w:themeColor="text1"/>
              </w:rPr>
              <w:t>7</w:t>
            </w:r>
            <w:r w:rsidRPr="001B653B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213" w:type="pct"/>
          </w:tcPr>
          <w:p w14:paraId="77ECF902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Avarinis ženklas</w:t>
            </w:r>
          </w:p>
        </w:tc>
        <w:tc>
          <w:tcPr>
            <w:tcW w:w="1406" w:type="pct"/>
          </w:tcPr>
          <w:p w14:paraId="5919C8D2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4D3A0D4F" w14:textId="735FDAEE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15E89897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259C6D03" w14:textId="17329A6C" w:rsidTr="001B653B">
        <w:tc>
          <w:tcPr>
            <w:tcW w:w="137" w:type="pct"/>
          </w:tcPr>
          <w:p w14:paraId="500D31CB" w14:textId="182A189F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3.1</w:t>
            </w:r>
            <w:r w:rsidR="00104AC4" w:rsidRPr="001B653B">
              <w:rPr>
                <w:rFonts w:ascii="Times New Roman" w:hAnsi="Times New Roman"/>
                <w:color w:val="000000" w:themeColor="text1"/>
              </w:rPr>
              <w:t>8</w:t>
            </w:r>
            <w:r w:rsidRPr="001B653B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213" w:type="pct"/>
          </w:tcPr>
          <w:p w14:paraId="253C1A28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Šviesą atspindinti liemenė</w:t>
            </w:r>
          </w:p>
        </w:tc>
        <w:tc>
          <w:tcPr>
            <w:tcW w:w="1406" w:type="pct"/>
          </w:tcPr>
          <w:p w14:paraId="0DC4291B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3969A99B" w14:textId="3F5EE3DB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0B5AD23E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3394183C" w14:textId="3640400F" w:rsidTr="001B653B">
        <w:tc>
          <w:tcPr>
            <w:tcW w:w="137" w:type="pct"/>
          </w:tcPr>
          <w:p w14:paraId="7D0ECD6D" w14:textId="5B93B184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3.1</w:t>
            </w:r>
            <w:r w:rsidR="00104AC4" w:rsidRPr="001B653B">
              <w:rPr>
                <w:rFonts w:ascii="Times New Roman" w:hAnsi="Times New Roman"/>
                <w:color w:val="000000" w:themeColor="text1"/>
              </w:rPr>
              <w:t>9</w:t>
            </w:r>
            <w:r w:rsidRPr="001B653B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213" w:type="pct"/>
          </w:tcPr>
          <w:p w14:paraId="3BEBB76C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Automobilyje turi būti įmontuota gamyklinė laisvų rankų įranga</w:t>
            </w:r>
          </w:p>
        </w:tc>
        <w:tc>
          <w:tcPr>
            <w:tcW w:w="1406" w:type="pct"/>
          </w:tcPr>
          <w:p w14:paraId="5CE88891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5FCC16D0" w14:textId="36582B1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59E64761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675D39" w:rsidRPr="00675D39" w14:paraId="65F16759" w14:textId="724D3C76" w:rsidTr="001B653B">
        <w:trPr>
          <w:trHeight w:val="1234"/>
        </w:trPr>
        <w:tc>
          <w:tcPr>
            <w:tcW w:w="137" w:type="pct"/>
          </w:tcPr>
          <w:p w14:paraId="53727423" w14:textId="31483AAD" w:rsidR="00675D39" w:rsidRPr="001B653B" w:rsidRDefault="00675D39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3.</w:t>
            </w:r>
            <w:r w:rsidR="00104AC4" w:rsidRPr="001B653B">
              <w:rPr>
                <w:rFonts w:ascii="Times New Roman" w:hAnsi="Times New Roman"/>
                <w:color w:val="000000" w:themeColor="text1"/>
              </w:rPr>
              <w:t>20</w:t>
            </w:r>
            <w:r w:rsidRPr="001B653B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213" w:type="pct"/>
          </w:tcPr>
          <w:p w14:paraId="68DE4159" w14:textId="77777777" w:rsidR="00675D39" w:rsidRPr="001B653B" w:rsidRDefault="00675D39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Elektromobilio komplektacijoje</w:t>
            </w:r>
            <w:r w:rsidRPr="001B653B">
              <w:rPr>
                <w:rFonts w:ascii="Times New Roman" w:hAnsi="Times New Roman"/>
              </w:rPr>
              <w:t xml:space="preserve"> </w:t>
            </w:r>
            <w:r w:rsidRPr="001B653B">
              <w:rPr>
                <w:rFonts w:ascii="Times New Roman" w:hAnsi="Times New Roman"/>
                <w:color w:val="000000" w:themeColor="text1"/>
              </w:rPr>
              <w:t>turi būti: Elektromobilio įkrovimo laidas. Laidas, pakrauti automobilį iš 220 V.</w:t>
            </w:r>
          </w:p>
        </w:tc>
        <w:tc>
          <w:tcPr>
            <w:tcW w:w="1406" w:type="pct"/>
          </w:tcPr>
          <w:p w14:paraId="317DDCFB" w14:textId="77777777" w:rsidR="00675D39" w:rsidRPr="001B653B" w:rsidRDefault="00675D39" w:rsidP="001B653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Būtina</w:t>
            </w:r>
          </w:p>
        </w:tc>
        <w:tc>
          <w:tcPr>
            <w:tcW w:w="1122" w:type="pct"/>
          </w:tcPr>
          <w:p w14:paraId="4493675E" w14:textId="6F79E5B9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18156E1C" w14:textId="77777777" w:rsidR="00675D39" w:rsidRPr="001B653B" w:rsidRDefault="00675D39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104AC4" w:rsidRPr="00675D39" w14:paraId="4FBB72DA" w14:textId="77777777" w:rsidTr="00104AC4">
        <w:trPr>
          <w:trHeight w:val="290"/>
        </w:trPr>
        <w:tc>
          <w:tcPr>
            <w:tcW w:w="5000" w:type="pct"/>
            <w:gridSpan w:val="6"/>
          </w:tcPr>
          <w:p w14:paraId="30553412" w14:textId="35F7CAF0" w:rsidR="00104AC4" w:rsidRPr="001B653B" w:rsidRDefault="00104AC4" w:rsidP="001B653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color w:val="002465"/>
              </w:rPr>
            </w:pPr>
            <w:r w:rsidRPr="001B653B">
              <w:rPr>
                <w:rFonts w:ascii="Times New Roman" w:hAnsi="Times New Roman"/>
                <w:b/>
                <w:color w:val="000000" w:themeColor="text1"/>
              </w:rPr>
              <w:lastRenderedPageBreak/>
              <w:t>KITI REIKALAVIMAI</w:t>
            </w:r>
          </w:p>
        </w:tc>
      </w:tr>
      <w:tr w:rsidR="00104AC4" w:rsidRPr="00675D39" w14:paraId="0BE03555" w14:textId="77777777" w:rsidTr="001B653B">
        <w:tc>
          <w:tcPr>
            <w:tcW w:w="137" w:type="pct"/>
          </w:tcPr>
          <w:p w14:paraId="5ED1E71E" w14:textId="18241ADE" w:rsidR="00104AC4" w:rsidRPr="001B653B" w:rsidRDefault="00104AC4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4.1.</w:t>
            </w:r>
          </w:p>
        </w:tc>
        <w:tc>
          <w:tcPr>
            <w:tcW w:w="1213" w:type="pct"/>
          </w:tcPr>
          <w:p w14:paraId="359C45D6" w14:textId="3C2765A1" w:rsidR="00104AC4" w:rsidRPr="001B653B" w:rsidRDefault="00104AC4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Automobilio naudojimo instrukcija</w:t>
            </w:r>
          </w:p>
        </w:tc>
        <w:tc>
          <w:tcPr>
            <w:tcW w:w="1406" w:type="pct"/>
          </w:tcPr>
          <w:p w14:paraId="472FF7B6" w14:textId="4E72A70E" w:rsidR="00104AC4" w:rsidRPr="001B653B" w:rsidRDefault="00104AC4" w:rsidP="001B653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Lietuvių kalba</w:t>
            </w:r>
          </w:p>
        </w:tc>
        <w:tc>
          <w:tcPr>
            <w:tcW w:w="1122" w:type="pct"/>
          </w:tcPr>
          <w:p w14:paraId="163EDA36" w14:textId="77777777" w:rsidR="00104AC4" w:rsidRPr="001B653B" w:rsidRDefault="00104AC4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0445FBF9" w14:textId="77777777" w:rsidR="00104AC4" w:rsidRPr="001B653B" w:rsidRDefault="00104AC4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104AC4" w:rsidRPr="00675D39" w14:paraId="6EAC2113" w14:textId="77777777" w:rsidTr="001B653B">
        <w:tc>
          <w:tcPr>
            <w:tcW w:w="137" w:type="pct"/>
          </w:tcPr>
          <w:p w14:paraId="1EF5CAE8" w14:textId="1F7FAE90" w:rsidR="00104AC4" w:rsidRPr="001B653B" w:rsidRDefault="00104AC4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4.2.</w:t>
            </w:r>
          </w:p>
        </w:tc>
        <w:tc>
          <w:tcPr>
            <w:tcW w:w="1213" w:type="pct"/>
          </w:tcPr>
          <w:p w14:paraId="5675EE10" w14:textId="00588210" w:rsidR="00104AC4" w:rsidRPr="001B653B" w:rsidRDefault="00104AC4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 xml:space="preserve"> Automobilio paruošimas eksploatacijai</w:t>
            </w:r>
          </w:p>
        </w:tc>
        <w:tc>
          <w:tcPr>
            <w:tcW w:w="1406" w:type="pct"/>
          </w:tcPr>
          <w:p w14:paraId="053AB61B" w14:textId="5E8258AE" w:rsidR="00104AC4" w:rsidRPr="001B653B" w:rsidRDefault="00104AC4" w:rsidP="001B653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Registracija, privalomoji techninė apžiūra ir taršos mokestis (jei toks būtų) pardavėjo sąskaita</w:t>
            </w:r>
          </w:p>
        </w:tc>
        <w:tc>
          <w:tcPr>
            <w:tcW w:w="1122" w:type="pct"/>
          </w:tcPr>
          <w:p w14:paraId="3868D891" w14:textId="77777777" w:rsidR="00104AC4" w:rsidRPr="001B653B" w:rsidRDefault="00104AC4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2948F357" w14:textId="77777777" w:rsidR="00104AC4" w:rsidRPr="001B653B" w:rsidRDefault="00104AC4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104AC4" w:rsidRPr="00675D39" w14:paraId="3DD1E363" w14:textId="77777777" w:rsidTr="001B653B">
        <w:tc>
          <w:tcPr>
            <w:tcW w:w="137" w:type="pct"/>
          </w:tcPr>
          <w:p w14:paraId="2FD8D171" w14:textId="4991063F" w:rsidR="00104AC4" w:rsidRPr="001B653B" w:rsidRDefault="00104AC4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4.3.</w:t>
            </w:r>
          </w:p>
        </w:tc>
        <w:tc>
          <w:tcPr>
            <w:tcW w:w="1213" w:type="pct"/>
          </w:tcPr>
          <w:p w14:paraId="2BE7AA47" w14:textId="5BA96A7D" w:rsidR="00104AC4" w:rsidRPr="001B653B" w:rsidRDefault="00104AC4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 xml:space="preserve">Automobilio pristatymas po sutarties pasirašymo </w:t>
            </w:r>
          </w:p>
        </w:tc>
        <w:tc>
          <w:tcPr>
            <w:tcW w:w="1406" w:type="pct"/>
          </w:tcPr>
          <w:p w14:paraId="717C318B" w14:textId="24B3D29E" w:rsidR="00104AC4" w:rsidRPr="001B653B" w:rsidRDefault="00104AC4" w:rsidP="001B653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 xml:space="preserve">Ne ilgiau kaip per </w:t>
            </w:r>
            <w:r w:rsidR="00FA7B1F">
              <w:rPr>
                <w:rFonts w:ascii="Times New Roman" w:hAnsi="Times New Roman"/>
                <w:color w:val="000000" w:themeColor="text1"/>
              </w:rPr>
              <w:t>90</w:t>
            </w:r>
            <w:r w:rsidRPr="001B653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0D1C23">
              <w:rPr>
                <w:rFonts w:ascii="Times New Roman" w:hAnsi="Times New Roman"/>
                <w:color w:val="000000" w:themeColor="text1"/>
              </w:rPr>
              <w:t xml:space="preserve">(devyniasdešimt) </w:t>
            </w:r>
            <w:r w:rsidR="002976A4">
              <w:rPr>
                <w:rFonts w:ascii="Times New Roman" w:hAnsi="Times New Roman"/>
                <w:color w:val="000000" w:themeColor="text1"/>
              </w:rPr>
              <w:t>kalendorinių dienų</w:t>
            </w:r>
            <w:r w:rsidRPr="001B653B">
              <w:rPr>
                <w:rFonts w:ascii="Times New Roman" w:hAnsi="Times New Roman"/>
                <w:color w:val="000000" w:themeColor="text1"/>
              </w:rPr>
              <w:t xml:space="preserve"> po sutarties įsigaliojimo dienos</w:t>
            </w:r>
          </w:p>
        </w:tc>
        <w:tc>
          <w:tcPr>
            <w:tcW w:w="1122" w:type="pct"/>
          </w:tcPr>
          <w:p w14:paraId="448593D6" w14:textId="77777777" w:rsidR="00104AC4" w:rsidRPr="001B653B" w:rsidRDefault="00104AC4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538559C6" w14:textId="77777777" w:rsidR="00104AC4" w:rsidRPr="001B653B" w:rsidRDefault="00104AC4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  <w:tr w:rsidR="00104AC4" w:rsidRPr="00675D39" w14:paraId="25BCC740" w14:textId="77777777" w:rsidTr="001B653B">
        <w:tc>
          <w:tcPr>
            <w:tcW w:w="137" w:type="pct"/>
          </w:tcPr>
          <w:p w14:paraId="380D1A5E" w14:textId="488911B0" w:rsidR="00104AC4" w:rsidRPr="001B653B" w:rsidRDefault="00104AC4" w:rsidP="001B653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4.4.</w:t>
            </w:r>
          </w:p>
        </w:tc>
        <w:tc>
          <w:tcPr>
            <w:tcW w:w="1213" w:type="pct"/>
          </w:tcPr>
          <w:p w14:paraId="69B953F9" w14:textId="4D7860B5" w:rsidR="00104AC4" w:rsidRPr="001B653B" w:rsidRDefault="00104AC4" w:rsidP="001B653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Padangų komplektas</w:t>
            </w:r>
          </w:p>
        </w:tc>
        <w:tc>
          <w:tcPr>
            <w:tcW w:w="1406" w:type="pct"/>
          </w:tcPr>
          <w:p w14:paraId="05D770C5" w14:textId="1E22DC71" w:rsidR="00104AC4" w:rsidRPr="001B653B" w:rsidRDefault="00104AC4" w:rsidP="001B653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B653B">
              <w:rPr>
                <w:rFonts w:ascii="Times New Roman" w:hAnsi="Times New Roman"/>
                <w:color w:val="000000" w:themeColor="text1"/>
              </w:rPr>
              <w:t>Žieminės, 4 vnt.</w:t>
            </w:r>
          </w:p>
        </w:tc>
        <w:tc>
          <w:tcPr>
            <w:tcW w:w="1122" w:type="pct"/>
          </w:tcPr>
          <w:p w14:paraId="350DEBF7" w14:textId="77777777" w:rsidR="00104AC4" w:rsidRPr="001B653B" w:rsidRDefault="00104AC4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  <w:tc>
          <w:tcPr>
            <w:tcW w:w="1122" w:type="pct"/>
            <w:gridSpan w:val="2"/>
          </w:tcPr>
          <w:p w14:paraId="7222379F" w14:textId="77777777" w:rsidR="00104AC4" w:rsidRPr="001B653B" w:rsidRDefault="00104AC4" w:rsidP="001B653B">
            <w:pPr>
              <w:spacing w:after="0" w:line="240" w:lineRule="auto"/>
              <w:jc w:val="center"/>
              <w:rPr>
                <w:rFonts w:ascii="Times New Roman" w:hAnsi="Times New Roman"/>
                <w:color w:val="002465"/>
              </w:rPr>
            </w:pPr>
          </w:p>
        </w:tc>
      </w:tr>
    </w:tbl>
    <w:p w14:paraId="727C8FA6" w14:textId="31A96302" w:rsidR="00675D39" w:rsidRPr="00104AC4" w:rsidRDefault="00675D39" w:rsidP="001B653B"/>
    <w:sectPr w:rsidR="00675D39" w:rsidRPr="00104AC4" w:rsidSect="001B653B">
      <w:pgSz w:w="16838" w:h="11906" w:orient="landscape"/>
      <w:pgMar w:top="720" w:right="720" w:bottom="567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WText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60ED2"/>
    <w:multiLevelType w:val="hybridMultilevel"/>
    <w:tmpl w:val="A8703FD8"/>
    <w:lvl w:ilvl="0" w:tplc="0E065516">
      <w:start w:val="2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1E479E2"/>
    <w:multiLevelType w:val="hybridMultilevel"/>
    <w:tmpl w:val="1D8E2F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274EF7"/>
    <w:multiLevelType w:val="multilevel"/>
    <w:tmpl w:val="F8BE57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045105144">
    <w:abstractNumId w:val="1"/>
  </w:num>
  <w:num w:numId="2" w16cid:durableId="1573395814">
    <w:abstractNumId w:val="0"/>
  </w:num>
  <w:num w:numId="3" w16cid:durableId="2280816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6D8"/>
    <w:rsid w:val="00011B65"/>
    <w:rsid w:val="0002108A"/>
    <w:rsid w:val="000B15C6"/>
    <w:rsid w:val="000D1C23"/>
    <w:rsid w:val="000F34F8"/>
    <w:rsid w:val="00104AC4"/>
    <w:rsid w:val="00105562"/>
    <w:rsid w:val="00122786"/>
    <w:rsid w:val="0018060D"/>
    <w:rsid w:val="001B653B"/>
    <w:rsid w:val="001F6BD9"/>
    <w:rsid w:val="00295847"/>
    <w:rsid w:val="002976A4"/>
    <w:rsid w:val="002A78C4"/>
    <w:rsid w:val="002B2B5F"/>
    <w:rsid w:val="003461F9"/>
    <w:rsid w:val="003B62CD"/>
    <w:rsid w:val="00413743"/>
    <w:rsid w:val="004713AB"/>
    <w:rsid w:val="00492A6E"/>
    <w:rsid w:val="004A7DD7"/>
    <w:rsid w:val="004D7067"/>
    <w:rsid w:val="00551516"/>
    <w:rsid w:val="005B6C88"/>
    <w:rsid w:val="006468C3"/>
    <w:rsid w:val="00675D39"/>
    <w:rsid w:val="00760BD8"/>
    <w:rsid w:val="00782550"/>
    <w:rsid w:val="007B6939"/>
    <w:rsid w:val="007D3664"/>
    <w:rsid w:val="00855ABA"/>
    <w:rsid w:val="00870156"/>
    <w:rsid w:val="00870E9A"/>
    <w:rsid w:val="008B11B3"/>
    <w:rsid w:val="00A521C4"/>
    <w:rsid w:val="00A70FD2"/>
    <w:rsid w:val="00AB1154"/>
    <w:rsid w:val="00AE7135"/>
    <w:rsid w:val="00B30C35"/>
    <w:rsid w:val="00BA0219"/>
    <w:rsid w:val="00BE76D8"/>
    <w:rsid w:val="00C735E7"/>
    <w:rsid w:val="00CC6836"/>
    <w:rsid w:val="00D360B0"/>
    <w:rsid w:val="00D46375"/>
    <w:rsid w:val="00DF4A4D"/>
    <w:rsid w:val="00E3208D"/>
    <w:rsid w:val="00E554C7"/>
    <w:rsid w:val="00E736E9"/>
    <w:rsid w:val="00F174AF"/>
    <w:rsid w:val="00F35D9D"/>
    <w:rsid w:val="00F87170"/>
    <w:rsid w:val="00FA7B1F"/>
    <w:rsid w:val="00FB034C"/>
    <w:rsid w:val="00FB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0035B"/>
  <w15:chartTrackingRefBased/>
  <w15:docId w15:val="{9827782F-056E-4A06-ADBF-818404FA0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6D8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76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76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76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76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76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76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76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76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76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76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76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76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76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76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76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76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76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76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76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76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76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76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76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76D8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p1,Bullet 1,Use Case List Paragraph,List Paragraph111,Paragraph,ERP-List Paragraph,List Paragraph1,List Paragraph11,Numbering,List Paragraph2,List not in Table,Lentele,VARNELES,lp11"/>
    <w:basedOn w:val="Normal"/>
    <w:link w:val="ListParagraphChar"/>
    <w:uiPriority w:val="99"/>
    <w:qFormat/>
    <w:rsid w:val="00BE76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76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76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76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76D8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BE76D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320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20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3208D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0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08D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List Paragraph Red Char,Bullet EY Char,Buletai Char,List Paragraph21 Char,lp1 Char,Bullet 1 Char,Use Case List Paragraph Char,List Paragraph111 Char,Paragraph Char,ERP-List Paragraph Char,List Paragraph1 Char,List Paragraph11 Char"/>
    <w:link w:val="ListParagraph"/>
    <w:uiPriority w:val="99"/>
    <w:qFormat/>
    <w:locked/>
    <w:rsid w:val="00675D39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DBB05-2F62-4F59-96A1-89BE99835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2057</Words>
  <Characters>1174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Markevičienė</dc:creator>
  <cp:keywords/>
  <dc:description/>
  <cp:lastModifiedBy>Brigita Markevičienė</cp:lastModifiedBy>
  <cp:revision>15</cp:revision>
  <dcterms:created xsi:type="dcterms:W3CDTF">2025-06-17T06:21:00Z</dcterms:created>
  <dcterms:modified xsi:type="dcterms:W3CDTF">2025-09-17T08:13:00Z</dcterms:modified>
</cp:coreProperties>
</file>